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47F7">
      <w:pPr>
        <w:spacing w:line="576" w:lineRule="exact"/>
        <w:jc w:val="left"/>
        <w:rPr>
          <w:rFonts w:ascii="Times New Roman" w:hAnsi="Times New Roman" w:eastAsia="方正小标宋简体" w:cs="Times New Roman"/>
          <w:sz w:val="36"/>
          <w:szCs w:val="32"/>
        </w:rPr>
      </w:pPr>
      <w:bookmarkStart w:id="1" w:name="_GoBack"/>
      <w:r>
        <w:rPr>
          <w:rFonts w:ascii="Times New Roman" w:hAnsi="Times New Roman" w:eastAsia="方正小标宋简体" w:cs="Times New Roman"/>
          <w:sz w:val="36"/>
          <w:szCs w:val="32"/>
        </w:rPr>
        <w:t>附件2：</w:t>
      </w:r>
    </w:p>
    <w:p w14:paraId="3AA6B2D6">
      <w:pPr>
        <w:spacing w:line="576" w:lineRule="exact"/>
        <w:jc w:val="center"/>
        <w:rPr>
          <w:rFonts w:ascii="Times New Roman" w:hAnsi="Times New Roman" w:eastAsia="方正小标宋简体" w:cs="Times New Roman"/>
          <w:sz w:val="36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2"/>
        </w:rPr>
        <w:t>中国教育会计学会重点研究课题立项协议书</w:t>
      </w:r>
      <w:bookmarkEnd w:id="1"/>
    </w:p>
    <w:p w14:paraId="282788FF">
      <w:pPr>
        <w:adjustRightInd w:val="0"/>
        <w:snapToGrid w:val="0"/>
        <w:spacing w:line="576" w:lineRule="exact"/>
        <w:rPr>
          <w:rFonts w:ascii="Times New Roman" w:hAnsi="Times New Roman" w:eastAsia="方正小标宋简体" w:cs="Times New Roman"/>
          <w:sz w:val="36"/>
          <w:szCs w:val="32"/>
        </w:rPr>
      </w:pPr>
    </w:p>
    <w:p w14:paraId="0FBF5C88">
      <w:pPr>
        <w:adjustRightInd w:val="0"/>
        <w:snapToGrid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甲方：中国教育会计学会</w:t>
      </w:r>
    </w:p>
    <w:p w14:paraId="3B4D823B">
      <w:pPr>
        <w:adjustRightInd w:val="0"/>
        <w:snapToGrid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乙方：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学校名称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（课题负责人） </w:t>
      </w:r>
    </w:p>
    <w:p w14:paraId="2789ED73">
      <w:pPr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1670A59">
      <w:pPr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课题编号：JYKJ2025-    ZD</w:t>
      </w:r>
    </w:p>
    <w:p w14:paraId="1904F3AB">
      <w:pPr>
        <w:spacing w:line="576" w:lineRule="exact"/>
        <w:ind w:left="2973" w:hanging="2972" w:hangingChars="92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课题名称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</w:p>
    <w:p w14:paraId="6E0499FF">
      <w:pPr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成果形式：</w:t>
      </w:r>
    </w:p>
    <w:p w14:paraId="4194B24A">
      <w:pPr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完成时间：2027年6月30日 </w:t>
      </w:r>
    </w:p>
    <w:p w14:paraId="00889508">
      <w:pPr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2CA06B6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经各专委会相关领域专家组评审，中国教育会计学会审批，本课题列为中国教育会计学会2025年度重点研究课题。为确保按时高质量完成研究任务，中国教育会计学会和课题负责人共同达成本协议。</w:t>
      </w:r>
    </w:p>
    <w:p w14:paraId="6B702D70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一、甲方承诺：</w:t>
      </w:r>
    </w:p>
    <w:p w14:paraId="498C054E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1.及时拨付课题研究经费。</w:t>
      </w:r>
    </w:p>
    <w:p w14:paraId="1BB45AE1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2.受理课题的重大事项变更申请。</w:t>
      </w:r>
    </w:p>
    <w:p w14:paraId="710F1F89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定期检查课题研究进展情况，做好课题管理指导，通报检查结果。</w:t>
      </w:r>
    </w:p>
    <w:p w14:paraId="6C39B4A4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4.做好课题结项工作和成果的宣传推广工作。</w:t>
      </w:r>
    </w:p>
    <w:p w14:paraId="7CD3EABD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二、乙方承诺：</w:t>
      </w:r>
    </w:p>
    <w:p w14:paraId="68E15BE7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1.以本课题组填写的《中国教育会计学会学术研究课题立项申报书（重点研究课题）》为有效约束，按课题设计论证的内容认真组织课题组全体成员，按计划进度和质量要求完成研究任务。</w:t>
      </w:r>
    </w:p>
    <w:p w14:paraId="288FA7E1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2.本课题按照乙方所在单位相关科研项目、科研经费管理办法进行管理。</w:t>
      </w:r>
    </w:p>
    <w:p w14:paraId="2A2818FD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3.不以资助经费不足等为由，擅自变更原课题设计中的研究内容和最终成果形式。</w:t>
      </w:r>
    </w:p>
    <w:p w14:paraId="5F5368DE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所有立项课题原则上不允许延期结项，逾期仍不能结项者，中国教育会计学会有权取消立项。在课题研究过程中，如遇课题负责人变更、延长完成期限、研究内容作重大调整、终止课题协议或撤项等事项，以书面形式报中国教育会计学会审批。</w:t>
      </w:r>
    </w:p>
    <w:p w14:paraId="1DEAE704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5.课题研究进行中，接受课题推荐、经费管理及立项单位的监督检查，自觉维护课题研究的公信度。</w:t>
      </w:r>
    </w:p>
    <w:p w14:paraId="57AD3A2D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6.课题研究成果所引用资料与图片等，须完整标明出处。所形成最终成果不出现著作权、版权等问题。</w:t>
      </w:r>
    </w:p>
    <w:p w14:paraId="2B9DB341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课题完成后按有关规定及时向中国教育会计学会提出课题鉴定申请，按时提交结题报告书，并在《教育财会研究》刊物上发表至少一篇与本重点课题相关的研究论文。学会专业委员会将组织专家对其研究成果进行评审。</w:t>
      </w:r>
    </w:p>
    <w:p w14:paraId="5BF29576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本课题成果出版、发表或向有关领导、决策部门呈送时，须在显著位置注明“中国教育会计学会研究课题成果”字样及该课题编号。研究成果公开发表或被有关部门采纳后，刊物原件（复印件）向中国教育会计学会报送1份。</w:t>
      </w:r>
    </w:p>
    <w:p w14:paraId="045CA956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9.接受中国教育会计学会的管理。若违反协议，接受中国教育会计学会通报批评、撤项、追回经费等处理。</w:t>
      </w:r>
    </w:p>
    <w:p w14:paraId="71D8F712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三、课题经费</w:t>
      </w:r>
    </w:p>
    <w:p w14:paraId="2B8B5B89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1.本重点课题资助经费为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20000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元（贰万元）。         </w:t>
      </w:r>
    </w:p>
    <w:p w14:paraId="1C436320">
      <w:pPr>
        <w:tabs>
          <w:tab w:val="left" w:pos="705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2.课题负责人所在单位账户全称：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</w:t>
      </w:r>
    </w:p>
    <w:p w14:paraId="603E799F">
      <w:pPr>
        <w:tabs>
          <w:tab w:val="left" w:pos="705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3.开户银行：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</w:t>
      </w:r>
    </w:p>
    <w:p w14:paraId="57CCAF0A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4.银行账号：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</w:t>
      </w:r>
    </w:p>
    <w:p w14:paraId="6263EA26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账户信息务必填写准确，如因信息不准确造成退款，不再重复拨付。</w:t>
      </w:r>
    </w:p>
    <w:p w14:paraId="2E1A93A4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四、其他约定</w:t>
      </w:r>
    </w:p>
    <w:p w14:paraId="4C9EBA44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1.本协议自双方签字、盖章之日起生效。</w:t>
      </w:r>
    </w:p>
    <w:p w14:paraId="005CABAF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ascii="黑体" w:hAnsi="黑体" w:eastAsia="黑体" w:cs="Times New Roman"/>
          <w:b/>
          <w:bCs/>
          <w:sz w:val="32"/>
          <w:szCs w:val="32"/>
        </w:rPr>
        <w:t>本协议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1</w:t>
      </w:r>
      <w:r>
        <w:rPr>
          <w:rFonts w:ascii="黑体" w:hAnsi="黑体" w:eastAsia="黑体" w:cs="Times New Roman"/>
          <w:b/>
          <w:bCs/>
          <w:sz w:val="32"/>
          <w:szCs w:val="32"/>
        </w:rPr>
        <w:t>式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2</w:t>
      </w:r>
      <w:r>
        <w:rPr>
          <w:rFonts w:ascii="黑体" w:hAnsi="黑体" w:eastAsia="黑体" w:cs="Times New Roman"/>
          <w:b/>
          <w:bCs/>
          <w:sz w:val="32"/>
          <w:szCs w:val="32"/>
        </w:rPr>
        <w:t>份，双方各执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1</w:t>
      </w:r>
      <w:r>
        <w:rPr>
          <w:rFonts w:ascii="黑体" w:hAnsi="黑体" w:eastAsia="黑体" w:cs="Times New Roman"/>
          <w:b/>
          <w:bCs/>
          <w:sz w:val="32"/>
          <w:szCs w:val="32"/>
        </w:rPr>
        <w:t>份</w:t>
      </w:r>
      <w:r>
        <w:rPr>
          <w:rFonts w:ascii="Times New Roman" w:hAnsi="Times New Roman" w:eastAsia="仿宋_GB2312" w:cs="Times New Roman"/>
          <w:sz w:val="32"/>
          <w:szCs w:val="32"/>
        </w:rPr>
        <w:t>，具有同等法律效力。</w:t>
      </w:r>
    </w:p>
    <w:p w14:paraId="7E32F80A">
      <w:pPr>
        <w:spacing w:line="576" w:lineRule="exac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0462A2EE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71139BC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AE0C0C1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</w:t>
      </w:r>
    </w:p>
    <w:p w14:paraId="2B4F95B0">
      <w:pPr>
        <w:adjustRightInd w:val="0"/>
        <w:snapToGrid w:val="0"/>
        <w:spacing w:line="576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甲方（签字、签章）：            乙方（签字、签章）：                    </w:t>
      </w:r>
    </w:p>
    <w:p w14:paraId="272E5828">
      <w:pPr>
        <w:adjustRightInd w:val="0"/>
        <w:snapToGrid w:val="0"/>
        <w:spacing w:line="576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 w14:paraId="37F8BA7E">
      <w:pPr>
        <w:adjustRightInd w:val="0"/>
        <w:snapToGrid w:val="0"/>
        <w:spacing w:line="576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 11 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0  日            2025年 11 月   日   </w:t>
      </w:r>
    </w:p>
    <w:p w14:paraId="5C1743F2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1F8DAC5">
      <w:pPr>
        <w:jc w:val="left"/>
      </w:pPr>
      <w:bookmarkStart w:id="0" w:name="_Hlk184451874"/>
      <w:r>
        <w:rPr>
          <w:rFonts w:hint="eastAsia" w:ascii="微软雅黑" w:hAnsi="微软雅黑" w:eastAsia="微软雅黑" w:cs="微软雅黑"/>
          <w:sz w:val="32"/>
          <w:szCs w:val="32"/>
        </w:rPr>
        <w:t>注：乙方课题负责人签字，并加盖单位财务处公章或学校科研合同公章。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F043E"/>
    <w:rsid w:val="3DA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2025-10-31T01:16:00Z</dcterms:created>
  <dc:creator>可乐泡泡好舒畅</dc:creator>
  <cp:lastModifiedBy>可乐泡泡好舒畅</cp:lastModifiedBy>
  <dcterms:modified xsi:type="dcterms:W3CDTF">2025-10-31T01:17:24Z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C1348B1276FB4899BAB837550B5BFD65_11</vt:lpwstr>
  </property>
  <property fmtid="{D5CDD505-2E9C-101B-9397-08002B2CF9AE}" pid="4" name="KSOTemplateDocerSaveRecord">
    <vt:lpwstr>eyJoZGlkIjoiNGE3OGFlODIyMTRlYjRlYzE4ZGI4OTEwNzYwMDA0MDEiLCJ1c2VySWQiOiI0MTc3NjgyNDMifQ==</vt:lpwstr>
  </property>
</Properties>
</file>