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8" w:rsidRPr="00876BBC" w:rsidRDefault="001F2D28" w:rsidP="001F2D28">
      <w:pPr>
        <w:widowControl/>
        <w:adjustRightInd w:val="0"/>
        <w:snapToGrid w:val="0"/>
        <w:spacing w:line="348" w:lineRule="auto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附件二：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无锡华美达广场酒店（无锡</w:t>
      </w:r>
      <w:r w:rsidRPr="00876BBC">
        <w:rPr>
          <w:rFonts w:ascii="仿宋" w:eastAsia="仿宋" w:hAnsi="仿宋"/>
          <w:sz w:val="28"/>
          <w:szCs w:val="28"/>
        </w:rPr>
        <w:t>惠山区吴韵路589号</w:t>
      </w:r>
      <w:r w:rsidRPr="00876BBC">
        <w:rPr>
          <w:rFonts w:ascii="Calibri" w:eastAsia="仿宋" w:hAnsi="Calibri" w:cs="Calibri"/>
          <w:sz w:val="28"/>
          <w:szCs w:val="28"/>
        </w:rPr>
        <w:t> </w:t>
      </w:r>
      <w:r w:rsidRPr="00876BBC">
        <w:rPr>
          <w:rFonts w:ascii="仿宋" w:eastAsia="仿宋" w:hAnsi="仿宋" w:hint="eastAsia"/>
          <w:sz w:val="28"/>
          <w:szCs w:val="28"/>
        </w:rPr>
        <w:t>，</w:t>
      </w:r>
      <w:r w:rsidRPr="00876BBC">
        <w:rPr>
          <w:rFonts w:ascii="仿宋" w:eastAsia="仿宋" w:hAnsi="仿宋"/>
          <w:sz w:val="28"/>
          <w:szCs w:val="28"/>
        </w:rPr>
        <w:t>近惠山万达</w:t>
      </w:r>
      <w:r w:rsidRPr="00876BBC">
        <w:rPr>
          <w:rFonts w:ascii="仿宋" w:eastAsia="仿宋" w:hAnsi="仿宋" w:hint="eastAsia"/>
          <w:sz w:val="28"/>
          <w:szCs w:val="28"/>
        </w:rPr>
        <w:t>）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路线：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（1）无锡高铁站（无锡北站）：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地铁（一号线堰桥方向）----堰桥站下 一号口出站后搭乘650路公交车（政和大道公交总站）-吴韵路（文惠站），步行到华美达广场酒店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（2）无锡高铁东站：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地铁（二号线梅园方向）----三阳广场站，换乘1号线地铁堰桥站下，坐公交650路公交车（政和大道公交总站）--吴韵路（文惠站），步行到华美达广场酒店</w:t>
      </w:r>
    </w:p>
    <w:p w:rsidR="001F2D28" w:rsidRPr="00876BBC" w:rsidRDefault="001F2D28" w:rsidP="001F2D28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F2D28" w:rsidRPr="00876BBC" w:rsidRDefault="001F2D28" w:rsidP="001F2D28">
      <w:pPr>
        <w:spacing w:line="360" w:lineRule="auto"/>
        <w:rPr>
          <w:rFonts w:ascii="仿宋" w:eastAsia="仿宋" w:hAnsi="仿宋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（3）无锡硕放国际机场：</w:t>
      </w:r>
    </w:p>
    <w:p w:rsidR="001F2D28" w:rsidRPr="00876BBC" w:rsidRDefault="001F2D28" w:rsidP="001F2D28">
      <w:pPr>
        <w:widowControl/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876BBC">
        <w:rPr>
          <w:rFonts w:ascii="仿宋" w:eastAsia="仿宋" w:hAnsi="仿宋" w:hint="eastAsia"/>
          <w:sz w:val="28"/>
          <w:szCs w:val="28"/>
        </w:rPr>
        <w:t>机场1号线-火车站，换乘602路-吴韵路（加州洋房站）。步行到无锡华美达广场酒店。</w:t>
      </w:r>
    </w:p>
    <w:p w:rsidR="0041599C" w:rsidRPr="001F2D28" w:rsidRDefault="001F2D28"/>
    <w:sectPr w:rsidR="0041599C" w:rsidRPr="001F2D28" w:rsidSect="000522B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D28"/>
    <w:rsid w:val="001F2D28"/>
    <w:rsid w:val="00C77AC2"/>
    <w:rsid w:val="00E11AE0"/>
    <w:rsid w:val="00F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2019-02-28T03:33:00Z</dcterms:created>
  <dcterms:modified xsi:type="dcterms:W3CDTF">2019-02-28T03:34:00Z</dcterms:modified>
</cp:coreProperties>
</file>